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372A" w14:textId="77777777" w:rsidR="004D65F1" w:rsidRPr="00D270EF" w:rsidRDefault="004D65F1" w:rsidP="004D65F1">
      <w:pPr>
        <w:spacing w:before="120" w:after="120"/>
        <w:rPr>
          <w:sz w:val="10"/>
          <w:szCs w:val="10"/>
        </w:rPr>
      </w:pPr>
      <w:r w:rsidRPr="00D270EF"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5AF4E503" wp14:editId="77DF7E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04060"/>
            <wp:effectExtent l="0" t="0" r="0" b="0"/>
            <wp:wrapTopAndBottom/>
            <wp:docPr id="1672905779" name="Drawing 0" descr="14f4f4ed2-cc35-40f1-a931-55aed57e8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4f4f4ed2-cc35-40f1-a931-55aed57e887a.pn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11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0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11908" w:type="dxa"/>
        <w:tblInd w:w="-1418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8"/>
      </w:tblGrid>
      <w:tr w:rsidR="004D65F1" w:rsidRPr="00F61F32" w14:paraId="38002228" w14:textId="77777777" w:rsidTr="00567E2C">
        <w:tc>
          <w:tcPr>
            <w:tcW w:w="11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6037A" w14:textId="6874D543" w:rsidR="004D65F1" w:rsidRPr="00F30214" w:rsidRDefault="004D65F1" w:rsidP="00567E2C">
            <w:pPr>
              <w:spacing w:after="0" w:line="276" w:lineRule="auto"/>
              <w:rPr>
                <w:sz w:val="32"/>
                <w:szCs w:val="32"/>
              </w:rPr>
            </w:pPr>
            <w:r>
              <w:rPr>
                <w:rFonts w:ascii="Arimo Bold" w:eastAsia="Arimo Bold" w:hAnsi="Arimo Bold" w:cs="Arimo Bold"/>
                <w:b/>
                <w:bCs/>
                <w:color w:val="000000"/>
                <w:sz w:val="32"/>
                <w:szCs w:val="32"/>
              </w:rPr>
              <w:t xml:space="preserve">                    </w:t>
            </w:r>
            <w:r w:rsidRPr="00F30214">
              <w:rPr>
                <w:rFonts w:ascii="Arimo Bold" w:eastAsia="Arimo Bold" w:hAnsi="Arimo Bold" w:cs="Arimo Bold"/>
                <w:b/>
                <w:bCs/>
                <w:color w:val="000000"/>
                <w:sz w:val="32"/>
                <w:szCs w:val="32"/>
              </w:rPr>
              <w:t xml:space="preserve">Kontrolli, kas sinu AI-tõlge on avaldamiskõlblik! </w:t>
            </w:r>
          </w:p>
        </w:tc>
      </w:tr>
    </w:tbl>
    <w:p w14:paraId="782B3344" w14:textId="77777777" w:rsidR="004D65F1" w:rsidRPr="00D270EF" w:rsidRDefault="004D65F1" w:rsidP="0019682B">
      <w:pPr>
        <w:spacing w:after="120" w:line="276" w:lineRule="auto"/>
        <w:rPr>
          <w:rFonts w:ascii="Arimo" w:eastAsia="Arimo" w:hAnsi="Arimo" w:cs="Arimo"/>
          <w:color w:val="000000"/>
          <w:sz w:val="10"/>
          <w:szCs w:val="10"/>
        </w:rPr>
      </w:pPr>
      <w:r>
        <w:rPr>
          <w:rFonts w:ascii="Arimo" w:eastAsia="Arimo" w:hAnsi="Arimo" w:cs="Arimo"/>
          <w:color w:val="000000"/>
          <w:sz w:val="20"/>
          <w:szCs w:val="20"/>
        </w:rPr>
        <w:t xml:space="preserve">Järgnev nimekiri </w:t>
      </w:r>
      <w:r w:rsidRPr="00F30214">
        <w:rPr>
          <w:rFonts w:ascii="Arimo" w:eastAsia="Arimo" w:hAnsi="Arimo" w:cs="Arimo"/>
          <w:color w:val="000000"/>
          <w:sz w:val="20"/>
          <w:szCs w:val="20"/>
        </w:rPr>
        <w:t>aita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b </w:t>
      </w:r>
      <w:r w:rsidRPr="00F30214">
        <w:rPr>
          <w:rFonts w:ascii="Arimo" w:eastAsia="Arimo" w:hAnsi="Arimo" w:cs="Arimo"/>
          <w:color w:val="000000"/>
          <w:sz w:val="20"/>
          <w:szCs w:val="20"/>
        </w:rPr>
        <w:t xml:space="preserve">mitte-professionaalsel toimetajal </w:t>
      </w:r>
      <w:r>
        <w:rPr>
          <w:rFonts w:ascii="Arimo" w:eastAsia="Arimo" w:hAnsi="Arimo" w:cs="Arimo"/>
          <w:color w:val="000000"/>
          <w:sz w:val="20"/>
          <w:szCs w:val="20"/>
        </w:rPr>
        <w:t>veenduda</w:t>
      </w:r>
      <w:r w:rsidRPr="00F30214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>
        <w:rPr>
          <w:rFonts w:ascii="Arimo" w:eastAsia="Arimo" w:hAnsi="Arimo" w:cs="Arimo"/>
          <w:color w:val="000000"/>
          <w:sz w:val="20"/>
          <w:szCs w:val="20"/>
        </w:rPr>
        <w:t>tõlke kvaliteedis</w:t>
      </w:r>
      <w:r w:rsidRPr="00F30214">
        <w:rPr>
          <w:rFonts w:ascii="Arimo" w:eastAsia="Arimo" w:hAnsi="Arimo" w:cs="Arimo"/>
          <w:color w:val="000000"/>
          <w:sz w:val="20"/>
          <w:szCs w:val="20"/>
        </w:rPr>
        <w:t>.</w:t>
      </w:r>
      <w:r>
        <w:rPr>
          <w:rFonts w:ascii="Arimo" w:eastAsia="Arimo" w:hAnsi="Arimo" w:cs="Arimo"/>
          <w:color w:val="000000"/>
          <w:sz w:val="20"/>
          <w:szCs w:val="20"/>
        </w:rPr>
        <w:br/>
      </w:r>
    </w:p>
    <w:tbl>
      <w:tblPr>
        <w:tblW w:w="903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4D65F1" w:rsidRPr="00F61F32" w14:paraId="2F1D334E" w14:textId="77777777" w:rsidTr="00567E2C">
        <w:tc>
          <w:tcPr>
            <w:tcW w:w="9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B6A2" w14:textId="77777777" w:rsidR="004D65F1" w:rsidRPr="00F61F32" w:rsidRDefault="004D65F1" w:rsidP="006E0829">
            <w:pPr>
              <w:spacing w:before="120" w:after="0" w:line="276" w:lineRule="auto"/>
              <w:rPr>
                <w:sz w:val="20"/>
                <w:szCs w:val="20"/>
              </w:rPr>
            </w:pPr>
            <w:r w:rsidRPr="006F0A95">
              <w:rPr>
                <w:rFonts w:ascii="Arimo Bold" w:eastAsia="Arimo Bold" w:hAnsi="Arimo Bold" w:cs="Arimo Bold"/>
                <w:b/>
                <w:bCs/>
                <w:color w:val="000000"/>
                <w:sz w:val="28"/>
                <w:szCs w:val="28"/>
              </w:rPr>
              <w:t xml:space="preserve">Sisu </w:t>
            </w:r>
          </w:p>
        </w:tc>
      </w:tr>
    </w:tbl>
    <w:p w14:paraId="0E45F1A2" w14:textId="6D105BA2" w:rsidR="004D65F1" w:rsidRPr="00F61F32" w:rsidRDefault="00BD1951" w:rsidP="0019682B">
      <w:pPr>
        <w:spacing w:after="0" w:line="240" w:lineRule="auto"/>
        <w:rPr>
          <w:sz w:val="20"/>
          <w:szCs w:val="20"/>
        </w:rPr>
      </w:pPr>
      <w:sdt>
        <w:sdtPr>
          <w:rPr>
            <w:rFonts w:ascii="Arimo" w:eastAsia="Arimo" w:hAnsi="Arimo" w:cs="Arimo"/>
            <w:color w:val="000000"/>
            <w:sz w:val="28"/>
            <w:szCs w:val="26"/>
          </w:rPr>
          <w:id w:val="73899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2B">
            <w:rPr>
              <w:rFonts w:ascii="MS Gothic" w:eastAsia="MS Gothic" w:hAnsi="MS Gothic" w:cs="Arimo" w:hint="eastAsia"/>
              <w:color w:val="000000"/>
              <w:sz w:val="28"/>
              <w:szCs w:val="26"/>
            </w:rPr>
            <w:t>☐</w:t>
          </w:r>
        </w:sdtContent>
      </w:sdt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Selgus: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tekst on arusaadav, selge ja loogiline </w:t>
      </w:r>
    </w:p>
    <w:p w14:paraId="2C539378" w14:textId="718AD826" w:rsidR="004D65F1" w:rsidRPr="00F61F32" w:rsidRDefault="00BD1951" w:rsidP="0019682B">
      <w:pPr>
        <w:spacing w:after="0" w:line="240" w:lineRule="auto"/>
        <w:rPr>
          <w:sz w:val="20"/>
          <w:szCs w:val="20"/>
        </w:rPr>
      </w:pPr>
      <w:sdt>
        <w:sdtPr>
          <w:rPr>
            <w:rFonts w:ascii="Arimo" w:eastAsia="Arimo" w:hAnsi="Arimo" w:cs="Arimo"/>
            <w:color w:val="000000"/>
            <w:sz w:val="28"/>
            <w:szCs w:val="26"/>
          </w:rPr>
          <w:id w:val="-167942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2B">
            <w:rPr>
              <w:rFonts w:ascii="MS Gothic" w:eastAsia="MS Gothic" w:hAnsi="MS Gothic" w:cs="Arimo" w:hint="eastAsia"/>
              <w:color w:val="000000"/>
              <w:sz w:val="28"/>
              <w:szCs w:val="26"/>
            </w:rPr>
            <w:t>☐</w:t>
          </w:r>
        </w:sdtContent>
      </w:sdt>
      <w:r w:rsidR="004D65F1" w:rsidRPr="00BB10E1">
        <w:rPr>
          <w:rFonts w:ascii="Arimo" w:eastAsia="Arimo" w:hAnsi="Arimo" w:cs="Arimo"/>
          <w:color w:val="000000"/>
          <w:sz w:val="26"/>
          <w:szCs w:val="26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Täpsus: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sisu on algteksti suhtes täpne ja ei sisalda vigu </w:t>
      </w:r>
    </w:p>
    <w:p w14:paraId="1D4D1E3D" w14:textId="704B95D5" w:rsidR="004D65F1" w:rsidRPr="00F61F32" w:rsidRDefault="00BD1951" w:rsidP="0019682B">
      <w:pPr>
        <w:spacing w:after="0" w:line="240" w:lineRule="auto"/>
        <w:rPr>
          <w:sz w:val="20"/>
          <w:szCs w:val="20"/>
        </w:rPr>
      </w:pPr>
      <w:sdt>
        <w:sdtPr>
          <w:rPr>
            <w:rFonts w:ascii="Arimo" w:eastAsia="Arimo" w:hAnsi="Arimo" w:cs="Arimo"/>
            <w:color w:val="000000"/>
            <w:sz w:val="28"/>
            <w:szCs w:val="26"/>
          </w:rPr>
          <w:id w:val="17936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5F1" w:rsidRPr="00BB10E1">
            <w:rPr>
              <w:rFonts w:ascii="MS Gothic" w:eastAsia="MS Gothic" w:hAnsi="MS Gothic" w:cs="Arimo" w:hint="eastAsia"/>
              <w:color w:val="000000"/>
              <w:sz w:val="28"/>
              <w:szCs w:val="26"/>
            </w:rPr>
            <w:t>☐</w:t>
          </w:r>
        </w:sdtContent>
      </w:sdt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Stiil: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stiil on sihtrühma jaoks sobiv ja professionaalne </w:t>
      </w:r>
    </w:p>
    <w:p w14:paraId="328DD41E" w14:textId="7FF10C9C" w:rsidR="004D65F1" w:rsidRPr="006F0A95" w:rsidRDefault="00BD1951" w:rsidP="0019682B">
      <w:pPr>
        <w:spacing w:after="0" w:line="240" w:lineRule="auto"/>
        <w:rPr>
          <w:sz w:val="20"/>
          <w:szCs w:val="20"/>
        </w:rPr>
      </w:pPr>
      <w:sdt>
        <w:sdtPr>
          <w:rPr>
            <w:rFonts w:ascii="Arimo" w:eastAsia="Arimo" w:hAnsi="Arimo" w:cs="Arimo"/>
            <w:color w:val="000000"/>
            <w:sz w:val="28"/>
            <w:szCs w:val="26"/>
          </w:rPr>
          <w:id w:val="-73717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2B">
            <w:rPr>
              <w:rFonts w:ascii="MS Gothic" w:eastAsia="MS Gothic" w:hAnsi="MS Gothic" w:cs="Arimo" w:hint="eastAsia"/>
              <w:color w:val="000000"/>
              <w:sz w:val="28"/>
              <w:szCs w:val="26"/>
            </w:rPr>
            <w:t>☐</w:t>
          </w:r>
        </w:sdtContent>
      </w:sdt>
      <w:r w:rsidR="004D65F1" w:rsidRPr="006F0A95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6F0A95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Struktuur:</w:t>
      </w:r>
      <w:r w:rsidR="004D65F1" w:rsidRPr="006F0A95">
        <w:rPr>
          <w:rFonts w:ascii="Arimo" w:eastAsia="Arimo" w:hAnsi="Arimo" w:cs="Arimo"/>
          <w:color w:val="000000"/>
          <w:sz w:val="20"/>
          <w:szCs w:val="20"/>
        </w:rPr>
        <w:t xml:space="preserve"> tõlge on toimetamiskõlblik, nullist tõlkimine pole vajalik </w:t>
      </w:r>
      <w:r w:rsidR="006E0829">
        <w:rPr>
          <w:rFonts w:ascii="Arimo" w:eastAsia="Arimo" w:hAnsi="Arimo" w:cs="Arimo"/>
          <w:color w:val="000000"/>
          <w:sz w:val="20"/>
          <w:szCs w:val="20"/>
        </w:rPr>
        <w:br/>
      </w:r>
    </w:p>
    <w:tbl>
      <w:tblPr>
        <w:tblW w:w="903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4D65F1" w:rsidRPr="00F61F32" w14:paraId="1240E00E" w14:textId="77777777" w:rsidTr="00567E2C">
        <w:tc>
          <w:tcPr>
            <w:tcW w:w="9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4118" w14:textId="77777777" w:rsidR="004D65F1" w:rsidRPr="00F61F32" w:rsidRDefault="004D65F1" w:rsidP="006E0829">
            <w:pPr>
              <w:spacing w:after="0" w:line="276" w:lineRule="auto"/>
              <w:rPr>
                <w:sz w:val="20"/>
                <w:szCs w:val="20"/>
              </w:rPr>
            </w:pPr>
            <w:r w:rsidRPr="006F0A95">
              <w:rPr>
                <w:rFonts w:ascii="Arimo Bold" w:eastAsia="Arimo Bold" w:hAnsi="Arimo Bold" w:cs="Arimo Bold"/>
                <w:b/>
                <w:bCs/>
                <w:color w:val="000000"/>
                <w:sz w:val="28"/>
                <w:szCs w:val="28"/>
              </w:rPr>
              <w:t>Keeleline korrektsus</w:t>
            </w:r>
            <w:r w:rsidRPr="00F61F32">
              <w:rPr>
                <w:rFonts w:ascii="Arimo Bold" w:eastAsia="Arimo Bold" w:hAnsi="Arimo Bold" w:cs="Arimo Bold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14:paraId="5DE0449D" w14:textId="3AE98461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Grammatika: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kõik ajad, käänded ja pöörded on õiged </w:t>
      </w:r>
    </w:p>
    <w:p w14:paraId="7FB51878" w14:textId="3B5A5EB6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Õigekiri: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tekst on kirjavigadeta, kokku- ja </w:t>
      </w:r>
      <w:proofErr w:type="spellStart"/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>lahkukirjutamine</w:t>
      </w:r>
      <w:proofErr w:type="spellEnd"/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on korrektne </w:t>
      </w:r>
    </w:p>
    <w:p w14:paraId="6178A0D6" w14:textId="14F03686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Sõnavara: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kasutatud sõnavara on täpne ja konteksti sobiv </w:t>
      </w:r>
    </w:p>
    <w:p w14:paraId="6BBF2BA6" w14:textId="0E10D262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Väljenduslaad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lauseehitus on loomulik ja sujuv </w:t>
      </w:r>
      <w:r w:rsidR="006E0829">
        <w:rPr>
          <w:rFonts w:ascii="Arimo" w:eastAsia="Arimo" w:hAnsi="Arimo" w:cs="Arimo"/>
          <w:color w:val="000000"/>
          <w:sz w:val="20"/>
          <w:szCs w:val="20"/>
        </w:rPr>
        <w:br/>
      </w:r>
    </w:p>
    <w:tbl>
      <w:tblPr>
        <w:tblW w:w="903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4D65F1" w:rsidRPr="00F61F32" w14:paraId="6545AF37" w14:textId="77777777" w:rsidTr="00567E2C">
        <w:tc>
          <w:tcPr>
            <w:tcW w:w="9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6D74" w14:textId="77777777" w:rsidR="004D65F1" w:rsidRPr="00F61F32" w:rsidRDefault="004D65F1" w:rsidP="006E0829">
            <w:pPr>
              <w:spacing w:after="0" w:line="276" w:lineRule="auto"/>
              <w:rPr>
                <w:sz w:val="20"/>
                <w:szCs w:val="20"/>
              </w:rPr>
            </w:pPr>
            <w:r w:rsidRPr="006F0A95">
              <w:rPr>
                <w:rFonts w:ascii="Arimo Bold" w:eastAsia="Arimo Bold" w:hAnsi="Arimo Bold" w:cs="Arimo Bold"/>
                <w:b/>
                <w:bCs/>
                <w:color w:val="000000"/>
                <w:sz w:val="28"/>
                <w:szCs w:val="28"/>
              </w:rPr>
              <w:t>Lokaliseerimine ja sihtrühma sobivus</w:t>
            </w:r>
            <w:r w:rsidRPr="00F61F32">
              <w:rPr>
                <w:rFonts w:ascii="Arimo Bold" w:eastAsia="Arimo Bold" w:hAnsi="Arimo Bold" w:cs="Arimo Bold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14:paraId="3D5FB409" w14:textId="3A252C97" w:rsidR="004D65F1" w:rsidRPr="006F0A95" w:rsidRDefault="0019682B" w:rsidP="0019682B">
      <w:pPr>
        <w:spacing w:after="0" w:line="240" w:lineRule="auto"/>
        <w:rPr>
          <w:rFonts w:ascii="Arimo" w:eastAsia="Arimo" w:hAnsi="Arimo" w:cs="Arimo"/>
          <w:color w:val="000000"/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Kultuurilised viited: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>
        <w:rPr>
          <w:rFonts w:ascii="Arimo" w:eastAsia="Arimo" w:hAnsi="Arimo" w:cs="Arimo"/>
          <w:color w:val="000000"/>
          <w:sz w:val="20"/>
          <w:szCs w:val="20"/>
        </w:rPr>
        <w:t>t</w:t>
      </w:r>
      <w:r w:rsidR="004D65F1" w:rsidRPr="006F0A95">
        <w:rPr>
          <w:rFonts w:ascii="Arimo" w:eastAsia="Arimo" w:hAnsi="Arimo" w:cs="Arimo"/>
          <w:color w:val="000000"/>
          <w:sz w:val="20"/>
          <w:szCs w:val="20"/>
        </w:rPr>
        <w:t>õl</w:t>
      </w:r>
      <w:r w:rsidR="004D65F1">
        <w:rPr>
          <w:rFonts w:ascii="Arimo" w:eastAsia="Arimo" w:hAnsi="Arimo" w:cs="Arimo"/>
          <w:color w:val="000000"/>
          <w:sz w:val="20"/>
          <w:szCs w:val="20"/>
        </w:rPr>
        <w:t>kes on</w:t>
      </w:r>
      <w:r w:rsidR="004D65F1" w:rsidRPr="006F0A95">
        <w:rPr>
          <w:rFonts w:ascii="Arimo" w:eastAsia="Arimo" w:hAnsi="Arimo" w:cs="Arimo"/>
          <w:color w:val="000000"/>
          <w:sz w:val="20"/>
          <w:szCs w:val="20"/>
        </w:rPr>
        <w:t xml:space="preserve"> arvesta</w:t>
      </w:r>
      <w:r w:rsidR="004D65F1">
        <w:rPr>
          <w:rFonts w:ascii="Arimo" w:eastAsia="Arimo" w:hAnsi="Arimo" w:cs="Arimo"/>
          <w:color w:val="000000"/>
          <w:sz w:val="20"/>
          <w:szCs w:val="20"/>
        </w:rPr>
        <w:t>tud</w:t>
      </w:r>
      <w:r w:rsidR="004D65F1" w:rsidRPr="006F0A95">
        <w:rPr>
          <w:rFonts w:ascii="Arimo" w:eastAsia="Arimo" w:hAnsi="Arimo" w:cs="Arimo"/>
          <w:color w:val="000000"/>
          <w:sz w:val="20"/>
          <w:szCs w:val="20"/>
        </w:rPr>
        <w:t xml:space="preserve"> kohaliku kultuuriga ja kohandatud </w:t>
      </w:r>
      <w:r w:rsidR="004D65F1">
        <w:rPr>
          <w:rFonts w:ascii="Arimo" w:eastAsia="Arimo" w:hAnsi="Arimo" w:cs="Arimo"/>
          <w:color w:val="000000"/>
          <w:sz w:val="20"/>
          <w:szCs w:val="20"/>
        </w:rPr>
        <w:t xml:space="preserve">on </w:t>
      </w:r>
      <w:r w:rsidR="004D65F1">
        <w:rPr>
          <w:rFonts w:ascii="Arimo" w:eastAsia="Arimo" w:hAnsi="Arimo" w:cs="Arimo"/>
          <w:color w:val="000000"/>
          <w:sz w:val="20"/>
          <w:szCs w:val="20"/>
        </w:rPr>
        <w:br/>
        <w:t xml:space="preserve">      </w:t>
      </w:r>
      <w:r w:rsidR="004D65F1" w:rsidRPr="006F0A95">
        <w:rPr>
          <w:rFonts w:ascii="Arimo" w:eastAsia="Arimo" w:hAnsi="Arimo" w:cs="Arimo"/>
          <w:color w:val="000000"/>
          <w:sz w:val="20"/>
          <w:szCs w:val="20"/>
        </w:rPr>
        <w:t>kultuurispetsiifilised viited</w:t>
      </w:r>
    </w:p>
    <w:p w14:paraId="1B8A9C0E" w14:textId="3F2C7D4A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Numbrid: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arvude (1,000.00 </w:t>
      </w:r>
      <w:r w:rsidR="004D65F1" w:rsidRPr="006F0A95">
        <w:rPr>
          <w:rFonts w:ascii="Arimo" w:eastAsia="Arimo" w:hAnsi="Arimo" w:cs="Arimo"/>
          <w:i/>
          <w:iCs/>
          <w:color w:val="000000"/>
          <w:sz w:val="20"/>
          <w:szCs w:val="20"/>
        </w:rPr>
        <w:t>vs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1000,00), valuuta (€20 </w:t>
      </w:r>
      <w:r w:rsidR="004D65F1" w:rsidRPr="006F0A95">
        <w:rPr>
          <w:rFonts w:ascii="Arimo" w:eastAsia="Arimo" w:hAnsi="Arimo" w:cs="Arimo"/>
          <w:i/>
          <w:iCs/>
          <w:color w:val="000000"/>
          <w:sz w:val="20"/>
          <w:szCs w:val="20"/>
        </w:rPr>
        <w:t>vs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20 €) ja kuupäevade (05/20/25 </w:t>
      </w:r>
      <w:r w:rsidR="004D65F1" w:rsidRPr="006F0A95">
        <w:rPr>
          <w:rFonts w:ascii="Arimo" w:eastAsia="Arimo" w:hAnsi="Arimo" w:cs="Arimo"/>
          <w:i/>
          <w:iCs/>
          <w:color w:val="000000"/>
          <w:sz w:val="20"/>
          <w:szCs w:val="20"/>
        </w:rPr>
        <w:t>vs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>
        <w:rPr>
          <w:rFonts w:ascii="Arimo" w:eastAsia="Arimo" w:hAnsi="Arimo" w:cs="Arimo"/>
          <w:color w:val="000000"/>
          <w:sz w:val="20"/>
          <w:szCs w:val="20"/>
        </w:rPr>
        <w:br/>
        <w:t xml:space="preserve">      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20.05.2025) kasutus on </w:t>
      </w:r>
      <w:r w:rsidR="004D65F1">
        <w:rPr>
          <w:rFonts w:ascii="Arimo" w:eastAsia="Arimo" w:hAnsi="Arimo" w:cs="Arimo"/>
          <w:color w:val="000000"/>
          <w:sz w:val="20"/>
          <w:szCs w:val="20"/>
        </w:rPr>
        <w:t xml:space="preserve">vastavale 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keelele omane </w:t>
      </w:r>
    </w:p>
    <w:p w14:paraId="2F91964F" w14:textId="3663BD43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Släng: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välditud on slängi ja idioome, mis ei pruugi olla arusaadavad </w:t>
      </w:r>
      <w:r w:rsidR="006E0829">
        <w:rPr>
          <w:rFonts w:ascii="Arimo" w:eastAsia="Arimo" w:hAnsi="Arimo" w:cs="Arimo"/>
          <w:color w:val="000000"/>
          <w:sz w:val="20"/>
          <w:szCs w:val="20"/>
        </w:rPr>
        <w:br/>
      </w:r>
    </w:p>
    <w:tbl>
      <w:tblPr>
        <w:tblW w:w="903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4D65F1" w:rsidRPr="00F61F32" w14:paraId="5BB0BC87" w14:textId="77777777" w:rsidTr="00567E2C">
        <w:tc>
          <w:tcPr>
            <w:tcW w:w="9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2AA3" w14:textId="77777777" w:rsidR="004D65F1" w:rsidRPr="00F61F32" w:rsidRDefault="004D65F1" w:rsidP="006E0829">
            <w:pPr>
              <w:spacing w:after="0" w:line="276" w:lineRule="auto"/>
              <w:rPr>
                <w:sz w:val="20"/>
                <w:szCs w:val="20"/>
              </w:rPr>
            </w:pPr>
            <w:r w:rsidRPr="006F0A95">
              <w:rPr>
                <w:rFonts w:ascii="Arimo Bold" w:eastAsia="Arimo Bold" w:hAnsi="Arimo Bold" w:cs="Arimo Bold"/>
                <w:b/>
                <w:bCs/>
                <w:color w:val="000000"/>
                <w:sz w:val="28"/>
                <w:szCs w:val="28"/>
              </w:rPr>
              <w:t>Vormindus ja tehniline kvaliteet</w:t>
            </w:r>
            <w:r w:rsidRPr="00F61F32">
              <w:rPr>
                <w:rFonts w:ascii="Arimo Bold" w:eastAsia="Arimo Bold" w:hAnsi="Arimo Bold" w:cs="Arimo Bold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14:paraId="263D7710" w14:textId="34618F03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Vormindus: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vormindus vastab algtekstile (pealkirjad, loetelud, tabelid jmt) </w:t>
      </w:r>
    </w:p>
    <w:p w14:paraId="1F0D697F" w14:textId="1DB82EEC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Lingid: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lingid toimivad ja viitavad võimalusel tõlkega samas keeles veebilehtedele </w:t>
      </w:r>
    </w:p>
    <w:p w14:paraId="6094E7F4" w14:textId="6ED4A485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Te</w:t>
      </w:r>
      <w:r w:rsidR="004D65F1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hniline te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ostus: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tekst on tehniliselt korrektne (kodeering, fondid)</w:t>
      </w:r>
      <w:r w:rsidR="004D65F1">
        <w:rPr>
          <w:rFonts w:ascii="Arimo" w:eastAsia="Arimo" w:hAnsi="Arimo" w:cs="Arimo"/>
          <w:color w:val="000000"/>
          <w:sz w:val="20"/>
          <w:szCs w:val="20"/>
        </w:rPr>
        <w:t xml:space="preserve"> ja pildid õigesti paigutatud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6E0829">
        <w:rPr>
          <w:rFonts w:ascii="Arimo" w:eastAsia="Arimo" w:hAnsi="Arimo" w:cs="Arimo"/>
          <w:color w:val="000000"/>
          <w:sz w:val="20"/>
          <w:szCs w:val="20"/>
        </w:rPr>
        <w:br/>
      </w:r>
    </w:p>
    <w:tbl>
      <w:tblPr>
        <w:tblW w:w="903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4D65F1" w:rsidRPr="00F61F32" w14:paraId="71A45A6D" w14:textId="77777777" w:rsidTr="00567E2C">
        <w:tc>
          <w:tcPr>
            <w:tcW w:w="9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6C08" w14:textId="77777777" w:rsidR="004D65F1" w:rsidRPr="00F61F32" w:rsidRDefault="004D65F1" w:rsidP="006E0829">
            <w:pPr>
              <w:spacing w:after="0" w:line="276" w:lineRule="auto"/>
              <w:rPr>
                <w:sz w:val="20"/>
                <w:szCs w:val="20"/>
              </w:rPr>
            </w:pPr>
            <w:r w:rsidRPr="006F0A95">
              <w:rPr>
                <w:rFonts w:ascii="Arimo Bold" w:eastAsia="Arimo Bold" w:hAnsi="Arimo Bold" w:cs="Arimo Bold"/>
                <w:b/>
                <w:bCs/>
                <w:color w:val="000000"/>
                <w:sz w:val="28"/>
                <w:szCs w:val="28"/>
              </w:rPr>
              <w:t>Tööriistad ja tugi</w:t>
            </w:r>
            <w:r w:rsidRPr="00F61F32">
              <w:rPr>
                <w:rFonts w:ascii="Arimo Bold" w:eastAsia="Arimo Bold" w:hAnsi="Arimo Bold" w:cs="Arimo Bold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14:paraId="492DFA8A" w14:textId="42D38F90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Terminid: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terminite ühtsuse tagab terminibaas</w:t>
      </w:r>
    </w:p>
    <w:p w14:paraId="03F14C30" w14:textId="49374D38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Stiilijuhend: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järgitud on stiilijuhendit (olemasolul) </w:t>
      </w:r>
    </w:p>
    <w:p w14:paraId="5B048EEC" w14:textId="699A493D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Tarkvara: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kvaliteedi tagamiseks on kasutatud nt õigekirja- ja grammatikakontrolli tööriistu </w:t>
      </w:r>
    </w:p>
    <w:p w14:paraId="58EBEA7F" w14:textId="5EF89894" w:rsidR="004D65F1" w:rsidRPr="00F61F32" w:rsidRDefault="0019682B" w:rsidP="0019682B">
      <w:pPr>
        <w:spacing w:after="0" w:line="240" w:lineRule="auto"/>
        <w:rPr>
          <w:sz w:val="20"/>
          <w:szCs w:val="20"/>
        </w:rPr>
      </w:pPr>
      <w:r w:rsidRPr="0019682B">
        <w:rPr>
          <w:rFonts w:ascii="MS Gothic" w:eastAsia="MS Gothic" w:hAnsi="MS Gothic" w:cs="Arimo"/>
          <w:color w:val="000000"/>
          <w:sz w:val="28"/>
          <w:szCs w:val="26"/>
        </w:rPr>
        <w:t>☐</w:t>
      </w:r>
      <w:r w:rsidR="004D65F1" w:rsidRPr="00F61F32">
        <w:rPr>
          <w:rFonts w:ascii="Arimo Bold" w:eastAsia="Arimo Bold" w:hAnsi="Arimo Bold" w:cs="Arimo Bold"/>
          <w:b/>
          <w:bCs/>
          <w:color w:val="000000"/>
          <w:sz w:val="20"/>
          <w:szCs w:val="20"/>
        </w:rPr>
        <w:t>Konsultatsioon:</w:t>
      </w:r>
      <w:r w:rsidR="004D65F1" w:rsidRPr="00F61F32">
        <w:rPr>
          <w:rFonts w:ascii="Arimo" w:eastAsia="Arimo" w:hAnsi="Arimo" w:cs="Arimo"/>
          <w:color w:val="000000"/>
          <w:sz w:val="20"/>
          <w:szCs w:val="20"/>
        </w:rPr>
        <w:t xml:space="preserve"> vajadusel on konsulteeritud erialaspetsialistiga </w:t>
      </w:r>
    </w:p>
    <w:tbl>
      <w:tblPr>
        <w:tblW w:w="903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0"/>
      </w:tblGrid>
      <w:tr w:rsidR="004D65F1" w:rsidRPr="00F61F32" w14:paraId="43972616" w14:textId="77777777" w:rsidTr="00567E2C">
        <w:tc>
          <w:tcPr>
            <w:tcW w:w="9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E027" w14:textId="4F20BAB7" w:rsidR="004D65F1" w:rsidRPr="00F61F32" w:rsidRDefault="006E0829" w:rsidP="006E082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mo Bold" w:eastAsia="Arimo Bold" w:hAnsi="Arimo Bold" w:cs="Arimo Bold"/>
                <w:b/>
                <w:bCs/>
                <w:color w:val="000000"/>
                <w:sz w:val="16"/>
                <w:szCs w:val="16"/>
              </w:rPr>
              <w:br/>
            </w:r>
            <w:r w:rsidR="004D65F1" w:rsidRPr="00E57FCA">
              <w:rPr>
                <w:rFonts w:ascii="Arimo Bold" w:eastAsia="Arimo Bold" w:hAnsi="Arimo Bold" w:cs="Arimo Bold"/>
                <w:b/>
                <w:bCs/>
                <w:color w:val="000000"/>
                <w:sz w:val="16"/>
                <w:szCs w:val="16"/>
              </w:rPr>
              <w:br/>
            </w:r>
            <w:r w:rsidR="004D65F1" w:rsidRPr="006F0A95">
              <w:rPr>
                <w:rFonts w:ascii="Arimo Bold" w:eastAsia="Arimo Bold" w:hAnsi="Arimo Bold" w:cs="Arimo Bold"/>
                <w:b/>
                <w:bCs/>
                <w:color w:val="000000"/>
                <w:sz w:val="28"/>
                <w:szCs w:val="28"/>
              </w:rPr>
              <w:t>Hea töö!</w:t>
            </w:r>
            <w:r w:rsidR="004D65F1" w:rsidRPr="00F61F32">
              <w:rPr>
                <w:rFonts w:ascii="Arimo Bold" w:eastAsia="Arimo Bold" w:hAnsi="Arimo Bold" w:cs="Arimo Bold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14:paraId="049F06B1" w14:textId="54096570" w:rsidR="00995009" w:rsidRDefault="004D65F1" w:rsidP="0019682B">
      <w:pPr>
        <w:spacing w:after="120" w:line="336" w:lineRule="auto"/>
      </w:pPr>
      <w:r w:rsidRPr="00F61F32">
        <w:rPr>
          <w:rFonts w:ascii="Arimo" w:eastAsia="Arimo" w:hAnsi="Arimo" w:cs="Arimo"/>
          <w:color w:val="000000"/>
          <w:sz w:val="20"/>
          <w:szCs w:val="20"/>
        </w:rPr>
        <w:t xml:space="preserve">Kontrollnimekirja põhjal vajalike muudatuste tegemise järel ongi sinu AI-tõlge avaldamiseks valmis.  </w:t>
      </w:r>
    </w:p>
    <w:sectPr w:rsidR="00995009" w:rsidSect="004D65F1">
      <w:pgSz w:w="11910" w:h="16845"/>
      <w:pgMar w:top="1440" w:right="1440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mo Bold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F1"/>
    <w:rsid w:val="0019682B"/>
    <w:rsid w:val="00205172"/>
    <w:rsid w:val="004D65F1"/>
    <w:rsid w:val="006E0829"/>
    <w:rsid w:val="00995009"/>
    <w:rsid w:val="00A04E32"/>
    <w:rsid w:val="00AD493C"/>
    <w:rsid w:val="00BB10E1"/>
    <w:rsid w:val="00D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1953"/>
  <w15:chartTrackingRefBased/>
  <w15:docId w15:val="{A42E7201-BA46-454C-B788-6A147480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D65F1"/>
    <w:pPr>
      <w:spacing w:line="278" w:lineRule="auto"/>
    </w:pPr>
    <w:rPr>
      <w:rFonts w:eastAsiaTheme="minorEastAsia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D65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65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D65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D65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D65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D65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D65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D65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D65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D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D6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D65F1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D65F1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D65F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D65F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D65F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D65F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D6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ealkiriMrk">
    <w:name w:val="Pealkiri Märk"/>
    <w:basedOn w:val="Liguvaikefont"/>
    <w:link w:val="Pealkiri"/>
    <w:uiPriority w:val="10"/>
    <w:rsid w:val="004D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D65F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pealkiriMrk">
    <w:name w:val="Alapealkiri Märk"/>
    <w:basedOn w:val="Liguvaikefont"/>
    <w:link w:val="Alapealkiri"/>
    <w:uiPriority w:val="11"/>
    <w:rsid w:val="004D6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D65F1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TsitaatMrk">
    <w:name w:val="Tsitaat Märk"/>
    <w:basedOn w:val="Liguvaikefont"/>
    <w:link w:val="Tsitaat"/>
    <w:uiPriority w:val="29"/>
    <w:rsid w:val="004D65F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D65F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Selgeltmrgatavrhutus">
    <w:name w:val="Intense Emphasis"/>
    <w:basedOn w:val="Liguvaikefont"/>
    <w:uiPriority w:val="21"/>
    <w:qFormat/>
    <w:rsid w:val="004D65F1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D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D65F1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D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1560</Characters>
  <Application>Microsoft Office Word</Application>
  <DocSecurity>0</DocSecurity>
  <Lines>50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 Talvoja</dc:creator>
  <cp:keywords/>
  <dc:description/>
  <cp:lastModifiedBy>Kaarel Talvoja</cp:lastModifiedBy>
  <cp:revision>2</cp:revision>
  <dcterms:created xsi:type="dcterms:W3CDTF">2025-06-11T12:20:00Z</dcterms:created>
  <dcterms:modified xsi:type="dcterms:W3CDTF">2025-06-11T12:20:00Z</dcterms:modified>
</cp:coreProperties>
</file>